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B412F2" w14:textId="77777777" w:rsidR="00531C33" w:rsidRDefault="009F0A44">
      <w:pPr>
        <w:jc w:val="center"/>
      </w:pPr>
      <w:r>
        <w:rPr>
          <w:rFonts w:ascii="Cambria" w:eastAsia="Cambria" w:hAnsi="Cambria" w:cs="Cambria"/>
          <w:b/>
          <w:sz w:val="28"/>
          <w:szCs w:val="28"/>
        </w:rPr>
        <w:t>World Language</w:t>
      </w:r>
    </w:p>
    <w:p w14:paraId="5547B8E9" w14:textId="77777777" w:rsidR="00531C33" w:rsidRDefault="009F0A44">
      <w:pPr>
        <w:jc w:val="center"/>
      </w:pPr>
      <w:r>
        <w:rPr>
          <w:rFonts w:ascii="Cambria" w:eastAsia="Cambria" w:hAnsi="Cambria" w:cs="Cambria"/>
          <w:b/>
          <w:i/>
          <w:sz w:val="28"/>
          <w:szCs w:val="28"/>
        </w:rPr>
        <w:t xml:space="preserve"> </w:t>
      </w:r>
    </w:p>
    <w:tbl>
      <w:tblPr>
        <w:tblStyle w:val="a"/>
        <w:tblW w:w="9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7472"/>
      </w:tblGrid>
      <w:tr w:rsidR="00531C33" w14:paraId="3EF908CE" w14:textId="77777777" w:rsidTr="00DF4E0A">
        <w:tc>
          <w:tcPr>
            <w:tcW w:w="22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8DAB2C" w14:textId="77777777" w:rsidR="00531C33" w:rsidRDefault="009F0A44">
            <w:r>
              <w:rPr>
                <w:b/>
                <w:shd w:val="clear" w:color="auto" w:fill="F2F2F2"/>
              </w:rPr>
              <w:t>Language / Level</w:t>
            </w:r>
          </w:p>
        </w:tc>
        <w:tc>
          <w:tcPr>
            <w:tcW w:w="7472"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EC795F" w14:textId="77777777" w:rsidR="00531C33" w:rsidRDefault="009F0A44">
            <w:pPr>
              <w:widowControl w:val="0"/>
            </w:pPr>
            <w:r>
              <w:rPr>
                <w:highlight w:val="white"/>
              </w:rPr>
              <w:t>French/Spanish – Grade 7</w:t>
            </w:r>
          </w:p>
        </w:tc>
      </w:tr>
      <w:tr w:rsidR="00531C33" w14:paraId="44F41D8A" w14:textId="77777777" w:rsidTr="00A4777B">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72D391C3" w14:textId="77777777" w:rsidR="00531C33" w:rsidRDefault="009F0A44">
            <w:pPr>
              <w:widowControl w:val="0"/>
            </w:pPr>
            <w:r>
              <w:rPr>
                <w:b/>
                <w:shd w:val="clear" w:color="auto" w:fill="F2F2F2"/>
              </w:rPr>
              <w:t>Performance Range</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398BD842" w14:textId="77777777" w:rsidR="00531C33" w:rsidRDefault="009F0A44" w:rsidP="00A4777B">
            <w:pPr>
              <w:widowControl w:val="0"/>
            </w:pPr>
            <w:r>
              <w:rPr>
                <w:highlight w:val="white"/>
              </w:rPr>
              <w:t>Novice Mid/High</w:t>
            </w:r>
          </w:p>
        </w:tc>
      </w:tr>
      <w:tr w:rsidR="00531C33" w14:paraId="701F1665" w14:textId="77777777" w:rsidTr="00DF4E0A">
        <w:tc>
          <w:tcPr>
            <w:tcW w:w="9722" w:type="dxa"/>
            <w:gridSpan w:val="2"/>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41E0E7F" w14:textId="77777777" w:rsidR="00531C33" w:rsidRDefault="009F0A44">
            <w:pPr>
              <w:jc w:val="center"/>
            </w:pPr>
            <w:r>
              <w:rPr>
                <w:b/>
                <w:shd w:val="clear" w:color="auto" w:fill="D9D9D9"/>
              </w:rPr>
              <w:t>Stage 1: Desired Results</w:t>
            </w:r>
          </w:p>
        </w:tc>
      </w:tr>
      <w:tr w:rsidR="00531C33" w14:paraId="0E9895E2" w14:textId="77777777" w:rsidTr="00A4777B">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73AB0EFC" w14:textId="77777777" w:rsidR="00531C33" w:rsidRDefault="009F0A44" w:rsidP="00A4777B">
            <w:pPr>
              <w:widowControl w:val="0"/>
            </w:pPr>
            <w:r>
              <w:rPr>
                <w:b/>
                <w:shd w:val="clear" w:color="auto" w:fill="F2F2F2"/>
              </w:rPr>
              <w:t>Theme/Topic</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tcPr>
          <w:p w14:paraId="046AC1C7" w14:textId="402ED63C" w:rsidR="00531C33" w:rsidRDefault="00A4777B" w:rsidP="00DF4E0A">
            <w:pPr>
              <w:widowControl w:val="0"/>
            </w:pPr>
            <w:r>
              <w:t>Personal and Public Identities: Getting Acquainted</w:t>
            </w:r>
          </w:p>
        </w:tc>
      </w:tr>
      <w:tr w:rsidR="00531C33" w14:paraId="0B6B6E93" w14:textId="77777777" w:rsidTr="00A4777B">
        <w:tc>
          <w:tcPr>
            <w:tcW w:w="2250"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vAlign w:val="center"/>
          </w:tcPr>
          <w:p w14:paraId="0EBAC77C" w14:textId="77777777" w:rsidR="00531C33" w:rsidRDefault="009F0A44" w:rsidP="00A4777B">
            <w:pPr>
              <w:widowControl w:val="0"/>
            </w:pPr>
            <w:r>
              <w:rPr>
                <w:b/>
                <w:shd w:val="clear" w:color="auto" w:fill="F2F2F2"/>
              </w:rPr>
              <w:t>Essential Question</w:t>
            </w:r>
          </w:p>
        </w:tc>
        <w:tc>
          <w:tcPr>
            <w:tcW w:w="7472" w:type="dxa"/>
            <w:tcBorders>
              <w:bottom w:val="single" w:sz="8" w:space="0" w:color="000000"/>
              <w:right w:val="single" w:sz="8" w:space="0" w:color="000000"/>
            </w:tcBorders>
            <w:shd w:val="clear" w:color="auto" w:fill="FFFFFF"/>
            <w:tcMar>
              <w:top w:w="100" w:type="dxa"/>
              <w:left w:w="100" w:type="dxa"/>
              <w:bottom w:w="100" w:type="dxa"/>
              <w:right w:w="100" w:type="dxa"/>
            </w:tcMar>
          </w:tcPr>
          <w:p w14:paraId="2E83A55B" w14:textId="54B3A983" w:rsidR="00DF4E0A" w:rsidRDefault="00A4777B">
            <w:pPr>
              <w:widowControl w:val="0"/>
            </w:pPr>
            <w:r>
              <w:t>Who am I?</w:t>
            </w:r>
          </w:p>
        </w:tc>
      </w:tr>
      <w:tr w:rsidR="00531C33" w14:paraId="7A645D79"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37DC110" w14:textId="77777777" w:rsidR="00531C33" w:rsidRDefault="009F0A44">
            <w:pPr>
              <w:jc w:val="center"/>
            </w:pPr>
            <w:r>
              <w:rPr>
                <w:b/>
                <w:shd w:val="clear" w:color="auto" w:fill="F2F2F2"/>
              </w:rPr>
              <w:t>Learning Scenario</w:t>
            </w:r>
          </w:p>
        </w:tc>
      </w:tr>
      <w:tr w:rsidR="00531C33" w14:paraId="7874D509" w14:textId="77777777" w:rsidTr="00DF4E0A">
        <w:tc>
          <w:tcPr>
            <w:tcW w:w="9722" w:type="dxa"/>
            <w:gridSpan w:val="2"/>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7A823DE" w14:textId="5C4867B8" w:rsidR="00531C33" w:rsidRDefault="00A4777B">
            <w:r>
              <w:t xml:space="preserve">Students will begin by exploring who they are, where they live, and their nationality. They will then assume a new global identity in order to explore the daily life of a person in the target culture. They will learn to introduce themselves and will meet others using their new language.  Students will be able to exchange personal information such as names, ages, and how they feel.  They will be able to talk to others about their interests, as well as comment on their free time activities. </w:t>
            </w:r>
          </w:p>
        </w:tc>
      </w:tr>
      <w:tr w:rsidR="00531C33" w14:paraId="4EC9F9AC"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51DAEDC" w14:textId="77777777" w:rsidR="00531C33" w:rsidRDefault="009F0A44">
            <w:pPr>
              <w:jc w:val="center"/>
            </w:pPr>
            <w:r>
              <w:rPr>
                <w:b/>
                <w:shd w:val="clear" w:color="auto" w:fill="F2F2F2"/>
              </w:rPr>
              <w:t>Unit Goals</w:t>
            </w:r>
          </w:p>
        </w:tc>
      </w:tr>
      <w:tr w:rsidR="00531C33" w14:paraId="1E460ABD" w14:textId="77777777" w:rsidTr="00777798">
        <w:trPr>
          <w:trHeight w:val="2810"/>
        </w:trPr>
        <w:tc>
          <w:tcPr>
            <w:tcW w:w="9722"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357C2DD3" w14:textId="77777777" w:rsidR="00531C33" w:rsidRDefault="009F0A44">
            <w:pPr>
              <w:widowControl w:val="0"/>
            </w:pPr>
            <w:r>
              <w:t>Learners will be able to:</w:t>
            </w:r>
          </w:p>
          <w:p w14:paraId="77F6D888" w14:textId="77777777" w:rsidR="00531C33" w:rsidRDefault="009F0A44" w:rsidP="00777798">
            <w:pPr>
              <w:widowControl w:val="0"/>
              <w:numPr>
                <w:ilvl w:val="0"/>
                <w:numId w:val="8"/>
              </w:numPr>
              <w:contextualSpacing/>
            </w:pPr>
            <w:r>
              <w:t>introduce themselves and exchange personal information in culturally appropriate ways</w:t>
            </w:r>
          </w:p>
          <w:p w14:paraId="3015C82D" w14:textId="6AA95F22" w:rsidR="00A4777B" w:rsidRDefault="00777798" w:rsidP="00777798">
            <w:pPr>
              <w:numPr>
                <w:ilvl w:val="0"/>
                <w:numId w:val="8"/>
              </w:numPr>
              <w:spacing w:line="240" w:lineRule="auto"/>
              <w:contextualSpacing/>
            </w:pPr>
            <w:r>
              <w:t>g</w:t>
            </w:r>
            <w:r w:rsidR="00A4777B">
              <w:t>reet and say goodbye to others and introduce themselves using appropriate norms of address</w:t>
            </w:r>
          </w:p>
          <w:p w14:paraId="4EAD3492" w14:textId="4B270AF9" w:rsidR="00A4777B" w:rsidRDefault="00777798" w:rsidP="00777798">
            <w:pPr>
              <w:numPr>
                <w:ilvl w:val="0"/>
                <w:numId w:val="8"/>
              </w:numPr>
              <w:spacing w:line="240" w:lineRule="auto"/>
              <w:contextualSpacing/>
            </w:pPr>
            <w:r>
              <w:t>e</w:t>
            </w:r>
            <w:r w:rsidR="00A4777B">
              <w:t>xchange information about themselves as they get to know others - name, age, nationality, country</w:t>
            </w:r>
          </w:p>
          <w:p w14:paraId="136D4583" w14:textId="495DADA4" w:rsidR="00A4777B" w:rsidRDefault="00777798" w:rsidP="00777798">
            <w:pPr>
              <w:numPr>
                <w:ilvl w:val="0"/>
                <w:numId w:val="8"/>
              </w:numPr>
              <w:spacing w:line="240" w:lineRule="auto"/>
              <w:contextualSpacing/>
            </w:pPr>
            <w:r>
              <w:t>a</w:t>
            </w:r>
            <w:r w:rsidR="00A4777B">
              <w:t xml:space="preserve">sk for and give likes and dislikes </w:t>
            </w:r>
            <w:r>
              <w:t>and respond briefly to the likes and dislikes of others</w:t>
            </w:r>
            <w:r w:rsidR="00A4777B">
              <w:t xml:space="preserve"> </w:t>
            </w:r>
          </w:p>
          <w:p w14:paraId="0E328F41" w14:textId="77777777" w:rsidR="00777798" w:rsidRDefault="00777798" w:rsidP="00777798">
            <w:pPr>
              <w:numPr>
                <w:ilvl w:val="0"/>
                <w:numId w:val="8"/>
              </w:numPr>
              <w:spacing w:line="240" w:lineRule="auto"/>
              <w:contextualSpacing/>
            </w:pPr>
            <w:r>
              <w:t>s</w:t>
            </w:r>
            <w:r w:rsidR="00A4777B">
              <w:t>hare information about themselves in their roles as global citizens</w:t>
            </w:r>
          </w:p>
          <w:p w14:paraId="232D5C98" w14:textId="34FE5667" w:rsidR="00531C33" w:rsidRDefault="00777798" w:rsidP="00777798">
            <w:pPr>
              <w:numPr>
                <w:ilvl w:val="0"/>
                <w:numId w:val="8"/>
              </w:numPr>
              <w:spacing w:line="240" w:lineRule="auto"/>
              <w:contextualSpacing/>
            </w:pPr>
            <w:r>
              <w:t xml:space="preserve">identify </w:t>
            </w:r>
            <w:r>
              <w:t>countries and continents where the target language is spoken</w:t>
            </w:r>
            <w:r>
              <w:t xml:space="preserve"> and </w:t>
            </w:r>
            <w:r>
              <w:t>comment on the percent of the world’s population that does certain things</w:t>
            </w:r>
            <w:r w:rsidR="00A4777B">
              <w:t xml:space="preserve"> </w:t>
            </w:r>
          </w:p>
        </w:tc>
      </w:tr>
    </w:tbl>
    <w:p w14:paraId="0016AE22" w14:textId="77777777" w:rsidR="00531C33" w:rsidRDefault="009F0A44">
      <w:r>
        <w:t xml:space="preserve"> </w:t>
      </w:r>
    </w:p>
    <w:tbl>
      <w:tblPr>
        <w:tblStyle w:val="a0"/>
        <w:tblW w:w="9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861"/>
        <w:gridCol w:w="4861"/>
      </w:tblGrid>
      <w:tr w:rsidR="00531C33" w14:paraId="38DE7E9C" w14:textId="77777777" w:rsidTr="00DF4E0A">
        <w:tc>
          <w:tcPr>
            <w:tcW w:w="9722"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1230E0B" w14:textId="77777777" w:rsidR="00531C33" w:rsidRDefault="009F0A44">
            <w:pPr>
              <w:jc w:val="center"/>
            </w:pPr>
            <w:r>
              <w:rPr>
                <w:b/>
                <w:shd w:val="clear" w:color="auto" w:fill="D9D9D9"/>
              </w:rPr>
              <w:t>Stage 2: Assessment Evidence</w:t>
            </w:r>
          </w:p>
        </w:tc>
      </w:tr>
      <w:tr w:rsidR="00531C33" w14:paraId="42A8CABD"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AABFA29" w14:textId="77777777" w:rsidR="00531C33" w:rsidRDefault="009F0A44">
            <w:pPr>
              <w:jc w:val="center"/>
            </w:pPr>
            <w:r>
              <w:rPr>
                <w:b/>
                <w:shd w:val="clear" w:color="auto" w:fill="F2F2F2"/>
              </w:rPr>
              <w:t>Summative Performance Tasks</w:t>
            </w:r>
          </w:p>
        </w:tc>
      </w:tr>
      <w:tr w:rsidR="00531C33" w14:paraId="40BE253B" w14:textId="77777777" w:rsidTr="00DF4E0A">
        <w:tc>
          <w:tcPr>
            <w:tcW w:w="9722"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0769850" w14:textId="77777777" w:rsidR="00531C33" w:rsidRDefault="009F0A44">
            <w:pPr>
              <w:jc w:val="center"/>
            </w:pPr>
            <w:r>
              <w:rPr>
                <w:b/>
                <w:shd w:val="clear" w:color="auto" w:fill="F2F2F2"/>
              </w:rPr>
              <w:t>Interpretive</w:t>
            </w:r>
          </w:p>
        </w:tc>
      </w:tr>
      <w:tr w:rsidR="00531C33" w14:paraId="5F35AE9D" w14:textId="77777777" w:rsidTr="00DF4E0A">
        <w:tc>
          <w:tcPr>
            <w:tcW w:w="9722"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7007D3E5" w14:textId="77777777" w:rsidR="00777798" w:rsidRDefault="00777798" w:rsidP="00777798">
            <w:pPr>
              <w:numPr>
                <w:ilvl w:val="0"/>
                <w:numId w:val="11"/>
              </w:numPr>
              <w:spacing w:line="240" w:lineRule="auto"/>
              <w:contextualSpacing/>
            </w:pPr>
            <w:r>
              <w:t xml:space="preserve">Read autobiographical authentic texts about real or imaginary people or characters from the target cultures and share details on what you learn about that person. </w:t>
            </w:r>
          </w:p>
          <w:p w14:paraId="7758EA87" w14:textId="77777777" w:rsidR="00777798" w:rsidRDefault="00777798" w:rsidP="00777798">
            <w:pPr>
              <w:numPr>
                <w:ilvl w:val="0"/>
                <w:numId w:val="11"/>
              </w:numPr>
              <w:spacing w:line="240" w:lineRule="auto"/>
              <w:contextualSpacing/>
            </w:pPr>
            <w:r>
              <w:t>Listen as someone talks about their likes and dislikes and share what you learn about that person.</w:t>
            </w:r>
          </w:p>
          <w:p w14:paraId="6F5306B8" w14:textId="292A4471" w:rsidR="00531C33" w:rsidRPr="00777798" w:rsidRDefault="00777798" w:rsidP="00777798">
            <w:pPr>
              <w:pStyle w:val="ListParagraph"/>
              <w:widowControl w:val="0"/>
              <w:numPr>
                <w:ilvl w:val="0"/>
                <w:numId w:val="11"/>
              </w:numPr>
              <w:rPr>
                <w:rFonts w:ascii="Calibri" w:eastAsia="Calibri" w:hAnsi="Calibri" w:cs="Calibri"/>
              </w:rPr>
            </w:pPr>
            <w:r>
              <w:t>Listen to someone introduce themselves with some personal details and demonstrate comprehension.</w:t>
            </w:r>
          </w:p>
        </w:tc>
      </w:tr>
      <w:tr w:rsidR="00531C33" w14:paraId="20E0B8D9" w14:textId="77777777" w:rsidTr="004F67B4">
        <w:tc>
          <w:tcPr>
            <w:tcW w:w="4861"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789AEC" w14:textId="77777777" w:rsidR="00531C33" w:rsidRDefault="009F0A44">
            <w:pPr>
              <w:jc w:val="center"/>
            </w:pPr>
            <w:r>
              <w:rPr>
                <w:b/>
                <w:shd w:val="clear" w:color="auto" w:fill="F2F2F2"/>
              </w:rPr>
              <w:t>Presentational</w:t>
            </w:r>
          </w:p>
        </w:tc>
        <w:tc>
          <w:tcPr>
            <w:tcW w:w="4861" w:type="dxa"/>
            <w:tcBorders>
              <w:bottom w:val="single" w:sz="8" w:space="0" w:color="000000"/>
              <w:right w:val="single" w:sz="8" w:space="0" w:color="000000"/>
            </w:tcBorders>
            <w:shd w:val="clear" w:color="auto" w:fill="F2F2F2"/>
            <w:tcMar>
              <w:top w:w="100" w:type="dxa"/>
              <w:left w:w="100" w:type="dxa"/>
              <w:bottom w:w="100" w:type="dxa"/>
              <w:right w:w="100" w:type="dxa"/>
            </w:tcMar>
          </w:tcPr>
          <w:p w14:paraId="12DC1A11" w14:textId="77777777" w:rsidR="00531C33" w:rsidRDefault="009F0A44">
            <w:pPr>
              <w:jc w:val="center"/>
            </w:pPr>
            <w:r>
              <w:rPr>
                <w:b/>
                <w:shd w:val="clear" w:color="auto" w:fill="F2F2F2"/>
              </w:rPr>
              <w:t>Interpersonal</w:t>
            </w:r>
          </w:p>
        </w:tc>
      </w:tr>
      <w:tr w:rsidR="00531C33" w14:paraId="6D593AE9" w14:textId="77777777" w:rsidTr="004F67B4">
        <w:tc>
          <w:tcPr>
            <w:tcW w:w="486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71BBC1" w14:textId="77777777" w:rsidR="00777798" w:rsidRDefault="00777798" w:rsidP="00777798">
            <w:r>
              <w:rPr>
                <w:b/>
              </w:rPr>
              <w:lastRenderedPageBreak/>
              <w:t>On Demand (Required)</w:t>
            </w:r>
            <w:r>
              <w:t xml:space="preserve"> - Assume the role of your global identity. </w:t>
            </w:r>
            <w:r>
              <w:rPr>
                <w:b/>
              </w:rPr>
              <w:t xml:space="preserve"> </w:t>
            </w:r>
            <w:r>
              <w:t xml:space="preserve">Write an e-mail to your new host sibling.  Introduce yourself and talk about who you are, where you live, and what you like and dislike.   Be sure to ask questions to find out more about your host sibling.  </w:t>
            </w:r>
          </w:p>
          <w:p w14:paraId="1F043E0C" w14:textId="1EB19233" w:rsidR="00531C33" w:rsidRDefault="00777798" w:rsidP="00777798">
            <w:pPr>
              <w:widowControl w:val="0"/>
            </w:pPr>
            <w:r>
              <w:rPr>
                <w:b/>
              </w:rPr>
              <w:t>Project (Optional)</w:t>
            </w:r>
            <w:r>
              <w:t xml:space="preserve"> -: Create a multi-media presentation that will introduce yourself </w:t>
            </w:r>
            <w:r>
              <w:t xml:space="preserve">in your role as an exchange student </w:t>
            </w:r>
            <w:r>
              <w:t>to other speakers of the target language.</w:t>
            </w:r>
          </w:p>
        </w:tc>
        <w:tc>
          <w:tcPr>
            <w:tcW w:w="4861" w:type="dxa"/>
            <w:tcBorders>
              <w:bottom w:val="single" w:sz="8" w:space="0" w:color="000000"/>
              <w:right w:val="single" w:sz="8" w:space="0" w:color="000000"/>
            </w:tcBorders>
            <w:tcMar>
              <w:top w:w="100" w:type="dxa"/>
              <w:left w:w="100" w:type="dxa"/>
              <w:bottom w:w="100" w:type="dxa"/>
              <w:right w:w="100" w:type="dxa"/>
            </w:tcMar>
          </w:tcPr>
          <w:p w14:paraId="623DA813" w14:textId="77777777" w:rsidR="00777798" w:rsidRDefault="00777798" w:rsidP="00777798">
            <w:r>
              <w:t xml:space="preserve">Have a conversation where you introduce yourself. Talk about who you are, where you live, and what you like and dislike. Find similarities and differences between you and your partner. </w:t>
            </w:r>
          </w:p>
          <w:p w14:paraId="580ECA41" w14:textId="77777777" w:rsidR="00531C33" w:rsidRDefault="009F0A44">
            <w:pPr>
              <w:widowControl w:val="0"/>
            </w:pPr>
            <w:r>
              <w:t xml:space="preserve"> </w:t>
            </w:r>
          </w:p>
          <w:p w14:paraId="4A71F841" w14:textId="77777777" w:rsidR="00531C33" w:rsidRDefault="009F0A44">
            <w:pPr>
              <w:widowControl w:val="0"/>
            </w:pPr>
            <w:r>
              <w:t xml:space="preserve"> </w:t>
            </w:r>
          </w:p>
          <w:p w14:paraId="114DB659" w14:textId="77777777" w:rsidR="00531C33" w:rsidRDefault="009F0A44">
            <w:pPr>
              <w:widowControl w:val="0"/>
            </w:pPr>
            <w:r>
              <w:t xml:space="preserve"> </w:t>
            </w:r>
          </w:p>
        </w:tc>
      </w:tr>
    </w:tbl>
    <w:p w14:paraId="133600E5" w14:textId="77777777" w:rsidR="00531C33" w:rsidRDefault="009F0A44">
      <w:r>
        <w:t xml:space="preserve"> </w:t>
      </w:r>
    </w:p>
    <w:tbl>
      <w:tblPr>
        <w:tblStyle w:val="a1"/>
        <w:tblW w:w="96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5"/>
        <w:gridCol w:w="785"/>
        <w:gridCol w:w="3410"/>
        <w:gridCol w:w="3080"/>
      </w:tblGrid>
      <w:tr w:rsidR="00531C33" w14:paraId="6CA87E38" w14:textId="77777777">
        <w:tc>
          <w:tcPr>
            <w:tcW w:w="9680" w:type="dxa"/>
            <w:gridSpan w:val="4"/>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CD1B99" w14:textId="77777777" w:rsidR="00531C33" w:rsidRDefault="009F0A44">
            <w:pPr>
              <w:jc w:val="center"/>
            </w:pPr>
            <w:r>
              <w:rPr>
                <w:b/>
                <w:shd w:val="clear" w:color="auto" w:fill="F2F2F2"/>
              </w:rPr>
              <w:t>Can Do Statements</w:t>
            </w:r>
          </w:p>
        </w:tc>
      </w:tr>
      <w:tr w:rsidR="00777798" w14:paraId="17946C6A"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6FF08AE" w14:textId="77777777" w:rsidR="00777798" w:rsidRDefault="00777798">
            <w:pPr>
              <w:widowControl w:val="0"/>
            </w:pPr>
            <w:r>
              <w:rPr>
                <w:b/>
                <w:shd w:val="clear" w:color="auto" w:fill="F2F2F2"/>
              </w:rPr>
              <w:t>Interpretive</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917EC77" w14:textId="77777777" w:rsidR="00777798" w:rsidRDefault="00777798" w:rsidP="00777798">
            <w:pPr>
              <w:numPr>
                <w:ilvl w:val="0"/>
                <w:numId w:val="9"/>
              </w:numPr>
              <w:spacing w:line="240" w:lineRule="auto"/>
              <w:ind w:hanging="360"/>
              <w:contextualSpacing/>
            </w:pPr>
            <w:r>
              <w:t>(R) I can recognize and understand basic information when reading identity cards or other similar documents.</w:t>
            </w:r>
          </w:p>
          <w:p w14:paraId="7653B250" w14:textId="77777777" w:rsidR="00777798" w:rsidRDefault="00777798" w:rsidP="00777798">
            <w:pPr>
              <w:numPr>
                <w:ilvl w:val="0"/>
                <w:numId w:val="9"/>
              </w:numPr>
              <w:spacing w:line="240" w:lineRule="auto"/>
              <w:ind w:hanging="360"/>
              <w:contextualSpacing/>
            </w:pPr>
            <w:r>
              <w:t>(R &amp; L) I can read and listen to autobiographical text and answer questions demonstrating comprehension.</w:t>
            </w:r>
          </w:p>
          <w:p w14:paraId="5F533E93" w14:textId="03EC949D" w:rsidR="00777798" w:rsidRPr="00777798" w:rsidRDefault="00777798" w:rsidP="00777798">
            <w:pPr>
              <w:numPr>
                <w:ilvl w:val="0"/>
                <w:numId w:val="9"/>
              </w:numPr>
              <w:spacing w:line="240" w:lineRule="auto"/>
              <w:ind w:hanging="360"/>
              <w:contextualSpacing/>
            </w:pPr>
            <w:r>
              <w:t xml:space="preserve">(R&amp;L) I can understand as people introduce themselves and talk about likes and dislikes.  </w:t>
            </w:r>
          </w:p>
        </w:tc>
      </w:tr>
      <w:tr w:rsidR="00777798" w14:paraId="450147F5" w14:textId="77777777" w:rsidTr="00777798">
        <w:trPr>
          <w:trHeight w:val="864"/>
        </w:trPr>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0FDE46" w14:textId="77777777" w:rsidR="00777798" w:rsidRDefault="00777798">
            <w:pPr>
              <w:widowControl w:val="0"/>
            </w:pPr>
            <w:r>
              <w:rPr>
                <w:b/>
                <w:shd w:val="clear" w:color="auto" w:fill="F2F2F2"/>
              </w:rPr>
              <w:t>Presentational</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6654ABA" w14:textId="77777777" w:rsidR="00777798" w:rsidRDefault="00777798" w:rsidP="006D472A">
            <w:pPr>
              <w:numPr>
                <w:ilvl w:val="0"/>
                <w:numId w:val="13"/>
              </w:numPr>
              <w:spacing w:line="240" w:lineRule="auto"/>
              <w:ind w:hanging="360"/>
              <w:contextualSpacing/>
            </w:pPr>
            <w:r>
              <w:t>(S &amp; W) I can introduce myself and tell where I live and what I like and dislike.</w:t>
            </w:r>
          </w:p>
          <w:p w14:paraId="23944FB4" w14:textId="77777777" w:rsidR="00777798" w:rsidRDefault="00777798" w:rsidP="006D472A">
            <w:pPr>
              <w:numPr>
                <w:ilvl w:val="0"/>
                <w:numId w:val="13"/>
              </w:numPr>
              <w:spacing w:line="240" w:lineRule="auto"/>
              <w:ind w:hanging="360"/>
              <w:contextualSpacing/>
            </w:pPr>
            <w:r>
              <w:t>(W) I can fill out a form with basic, personal information.</w:t>
            </w:r>
          </w:p>
          <w:p w14:paraId="1B4519F3" w14:textId="0BC27A9F" w:rsidR="00777798" w:rsidRPr="00777798" w:rsidRDefault="00777798" w:rsidP="006D472A">
            <w:pPr>
              <w:numPr>
                <w:ilvl w:val="0"/>
                <w:numId w:val="13"/>
              </w:numPr>
              <w:spacing w:line="240" w:lineRule="auto"/>
              <w:ind w:hanging="360"/>
              <w:contextualSpacing/>
            </w:pPr>
            <w:r>
              <w:t xml:space="preserve">(S&amp;W) I can introduce myself as a person from another culture. </w:t>
            </w:r>
          </w:p>
        </w:tc>
      </w:tr>
      <w:tr w:rsidR="00777798" w14:paraId="0AA9A2B3"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D32632F" w14:textId="77777777" w:rsidR="00777798" w:rsidRDefault="00777798">
            <w:pPr>
              <w:widowControl w:val="0"/>
            </w:pPr>
            <w:r>
              <w:rPr>
                <w:b/>
                <w:shd w:val="clear" w:color="auto" w:fill="F2F2F2"/>
              </w:rPr>
              <w:t>Interpersonal</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29FA8413" w14:textId="0A32AD1C" w:rsidR="00777798" w:rsidRPr="006D472A" w:rsidRDefault="00777798" w:rsidP="006D472A">
            <w:pPr>
              <w:rPr>
                <w:color w:val="4472C4" w:themeColor="accent5"/>
              </w:rPr>
            </w:pPr>
            <w:r>
              <w:t xml:space="preserve">(S) I can talk with others to get to know them exchanging personal information as well as likes and dislikes. </w:t>
            </w:r>
          </w:p>
        </w:tc>
      </w:tr>
      <w:tr w:rsidR="00531C33" w14:paraId="0C010326" w14:textId="77777777">
        <w:tc>
          <w:tcPr>
            <w:tcW w:w="3190" w:type="dxa"/>
            <w:gridSpan w:val="2"/>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8D35FAE" w14:textId="77777777" w:rsidR="00531C33" w:rsidRDefault="009F0A44">
            <w:pPr>
              <w:jc w:val="center"/>
            </w:pPr>
            <w:r>
              <w:rPr>
                <w:b/>
                <w:shd w:val="clear" w:color="auto" w:fill="F2F2F2"/>
              </w:rPr>
              <w:t>Supporting</w:t>
            </w:r>
          </w:p>
          <w:p w14:paraId="500A67F5" w14:textId="77777777" w:rsidR="00531C33" w:rsidRDefault="009F0A44">
            <w:pPr>
              <w:jc w:val="center"/>
            </w:pPr>
            <w:r>
              <w:rPr>
                <w:b/>
                <w:shd w:val="clear" w:color="auto" w:fill="F2F2F2"/>
              </w:rPr>
              <w:t>Functions</w:t>
            </w:r>
          </w:p>
        </w:tc>
        <w:tc>
          <w:tcPr>
            <w:tcW w:w="3410" w:type="dxa"/>
            <w:tcBorders>
              <w:bottom w:val="single" w:sz="8" w:space="0" w:color="000000"/>
              <w:right w:val="single" w:sz="8" w:space="0" w:color="000000"/>
            </w:tcBorders>
            <w:shd w:val="clear" w:color="auto" w:fill="F2F2F2"/>
            <w:tcMar>
              <w:top w:w="100" w:type="dxa"/>
              <w:left w:w="100" w:type="dxa"/>
              <w:bottom w:w="100" w:type="dxa"/>
              <w:right w:w="100" w:type="dxa"/>
            </w:tcMar>
          </w:tcPr>
          <w:p w14:paraId="3A43025D" w14:textId="77777777" w:rsidR="00531C33" w:rsidRDefault="009F0A44">
            <w:pPr>
              <w:jc w:val="center"/>
            </w:pPr>
            <w:r>
              <w:rPr>
                <w:b/>
                <w:shd w:val="clear" w:color="auto" w:fill="F2F2F2"/>
              </w:rPr>
              <w:t>Supporting</w:t>
            </w:r>
          </w:p>
          <w:p w14:paraId="37BE73E4" w14:textId="77777777" w:rsidR="00531C33" w:rsidRDefault="009F0A44">
            <w:pPr>
              <w:jc w:val="center"/>
            </w:pPr>
            <w:r>
              <w:rPr>
                <w:b/>
                <w:shd w:val="clear" w:color="auto" w:fill="F2F2F2"/>
              </w:rPr>
              <w:t>Structures/Patterns</w:t>
            </w:r>
          </w:p>
        </w:tc>
        <w:tc>
          <w:tcPr>
            <w:tcW w:w="3080" w:type="dxa"/>
            <w:tcBorders>
              <w:bottom w:val="single" w:sz="8" w:space="0" w:color="000000"/>
              <w:right w:val="single" w:sz="8" w:space="0" w:color="000000"/>
            </w:tcBorders>
            <w:shd w:val="clear" w:color="auto" w:fill="F2F2F2"/>
            <w:tcMar>
              <w:top w:w="100" w:type="dxa"/>
              <w:left w:w="100" w:type="dxa"/>
              <w:bottom w:w="100" w:type="dxa"/>
              <w:right w:w="100" w:type="dxa"/>
            </w:tcMar>
          </w:tcPr>
          <w:p w14:paraId="2070BDF5" w14:textId="77777777" w:rsidR="00531C33" w:rsidRDefault="009F0A44">
            <w:pPr>
              <w:jc w:val="center"/>
            </w:pPr>
            <w:r>
              <w:rPr>
                <w:b/>
                <w:shd w:val="clear" w:color="auto" w:fill="F2F2F2"/>
              </w:rPr>
              <w:t>Priority</w:t>
            </w:r>
          </w:p>
          <w:p w14:paraId="20342876" w14:textId="77777777" w:rsidR="00531C33" w:rsidRDefault="009F0A44">
            <w:pPr>
              <w:jc w:val="center"/>
            </w:pPr>
            <w:r>
              <w:rPr>
                <w:b/>
                <w:shd w:val="clear" w:color="auto" w:fill="F2F2F2"/>
              </w:rPr>
              <w:t>Vocabulary</w:t>
            </w:r>
          </w:p>
        </w:tc>
      </w:tr>
      <w:tr w:rsidR="006D472A" w14:paraId="159A8B41"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E278D6" w14:textId="76ED4D43" w:rsidR="006D472A" w:rsidRDefault="006D472A" w:rsidP="006D472A">
            <w:r>
              <w:t>Greet others and say goodbye using appropriate forms of address</w:t>
            </w:r>
          </w:p>
        </w:tc>
        <w:tc>
          <w:tcPr>
            <w:tcW w:w="3410" w:type="dxa"/>
            <w:tcBorders>
              <w:bottom w:val="single" w:sz="8" w:space="0" w:color="000000"/>
              <w:right w:val="single" w:sz="8" w:space="0" w:color="000000"/>
            </w:tcBorders>
            <w:tcMar>
              <w:top w:w="100" w:type="dxa"/>
              <w:left w:w="100" w:type="dxa"/>
              <w:bottom w:w="100" w:type="dxa"/>
              <w:right w:w="100" w:type="dxa"/>
            </w:tcMar>
          </w:tcPr>
          <w:p w14:paraId="14426DC8" w14:textId="6229C89F" w:rsidR="006D472A" w:rsidRDefault="006D472A">
            <w:pPr>
              <w:jc w:val="both"/>
            </w:pPr>
            <w:r>
              <w:t>Basic greetings and goodbyes</w:t>
            </w:r>
          </w:p>
        </w:tc>
        <w:tc>
          <w:tcPr>
            <w:tcW w:w="3080" w:type="dxa"/>
            <w:vMerge w:val="restart"/>
            <w:tcBorders>
              <w:bottom w:val="single" w:sz="8" w:space="0" w:color="000000"/>
              <w:right w:val="single" w:sz="8" w:space="0" w:color="000000"/>
            </w:tcBorders>
            <w:tcMar>
              <w:top w:w="100" w:type="dxa"/>
              <w:left w:w="100" w:type="dxa"/>
              <w:bottom w:w="100" w:type="dxa"/>
              <w:right w:w="100" w:type="dxa"/>
            </w:tcMar>
          </w:tcPr>
          <w:p w14:paraId="48B916D5" w14:textId="77777777" w:rsidR="006D472A" w:rsidRDefault="006D472A" w:rsidP="006D472A">
            <w:pPr>
              <w:pStyle w:val="ListParagraph"/>
              <w:numPr>
                <w:ilvl w:val="0"/>
                <w:numId w:val="16"/>
              </w:numPr>
            </w:pPr>
            <w:r>
              <w:t>Common courtesies &amp; greetings, names</w:t>
            </w:r>
          </w:p>
          <w:p w14:paraId="7FADB760" w14:textId="77777777" w:rsidR="006D472A" w:rsidRDefault="006D472A" w:rsidP="006D472A">
            <w:pPr>
              <w:pStyle w:val="ListParagraph"/>
              <w:numPr>
                <w:ilvl w:val="0"/>
                <w:numId w:val="16"/>
              </w:numPr>
            </w:pPr>
            <w:r>
              <w:t>Nationalities</w:t>
            </w:r>
          </w:p>
          <w:p w14:paraId="4660E173" w14:textId="77777777" w:rsidR="006D472A" w:rsidRDefault="006D472A" w:rsidP="006D472A">
            <w:pPr>
              <w:pStyle w:val="ListParagraph"/>
              <w:numPr>
                <w:ilvl w:val="0"/>
                <w:numId w:val="16"/>
              </w:numPr>
            </w:pPr>
            <w:r>
              <w:t>Cities, countries, continents</w:t>
            </w:r>
          </w:p>
          <w:p w14:paraId="0DB5D11F" w14:textId="77777777" w:rsidR="006D472A" w:rsidRDefault="006D472A" w:rsidP="006D472A">
            <w:pPr>
              <w:pStyle w:val="ListParagraph"/>
              <w:numPr>
                <w:ilvl w:val="0"/>
                <w:numId w:val="16"/>
              </w:numPr>
            </w:pPr>
            <w:r>
              <w:t>Adjectives expressing feelings</w:t>
            </w:r>
          </w:p>
          <w:p w14:paraId="13244BA9" w14:textId="77777777" w:rsidR="006D472A" w:rsidRDefault="006D472A" w:rsidP="006D472A">
            <w:pPr>
              <w:pStyle w:val="ListParagraph"/>
              <w:numPr>
                <w:ilvl w:val="0"/>
                <w:numId w:val="16"/>
              </w:numPr>
            </w:pPr>
            <w:r>
              <w:t>Numbers to 31</w:t>
            </w:r>
          </w:p>
          <w:p w14:paraId="72774B1D" w14:textId="77777777" w:rsidR="006D472A" w:rsidRDefault="006D472A" w:rsidP="006D472A">
            <w:pPr>
              <w:pStyle w:val="ListParagraph"/>
              <w:numPr>
                <w:ilvl w:val="0"/>
                <w:numId w:val="16"/>
              </w:numPr>
            </w:pPr>
            <w:r>
              <w:t>Months for giving birthdays</w:t>
            </w:r>
          </w:p>
          <w:p w14:paraId="658984A1" w14:textId="77777777" w:rsidR="006D472A" w:rsidRDefault="006D472A" w:rsidP="006D472A">
            <w:pPr>
              <w:pStyle w:val="ListParagraph"/>
              <w:numPr>
                <w:ilvl w:val="0"/>
                <w:numId w:val="16"/>
              </w:numPr>
            </w:pPr>
            <w:r>
              <w:t>ABCs last name and texting codes</w:t>
            </w:r>
          </w:p>
          <w:p w14:paraId="67B2004F" w14:textId="77777777" w:rsidR="006D472A" w:rsidRDefault="006D472A" w:rsidP="006D472A">
            <w:pPr>
              <w:pStyle w:val="ListParagraph"/>
              <w:numPr>
                <w:ilvl w:val="0"/>
                <w:numId w:val="16"/>
              </w:numPr>
            </w:pPr>
            <w:r>
              <w:t>Birthdate</w:t>
            </w:r>
          </w:p>
          <w:p w14:paraId="32C2BF26" w14:textId="77777777" w:rsidR="006D472A" w:rsidRDefault="006D472A" w:rsidP="006D472A">
            <w:pPr>
              <w:pStyle w:val="ListParagraph"/>
              <w:numPr>
                <w:ilvl w:val="0"/>
                <w:numId w:val="16"/>
              </w:numPr>
            </w:pPr>
            <w:r>
              <w:t>Conjunctions - and, or, because</w:t>
            </w:r>
          </w:p>
          <w:p w14:paraId="5EAE6327" w14:textId="7D8A9668" w:rsidR="006D472A" w:rsidRDefault="006D472A">
            <w:pPr>
              <w:widowControl w:val="0"/>
            </w:pPr>
          </w:p>
          <w:p w14:paraId="631EC5B4" w14:textId="77777777" w:rsidR="006D472A" w:rsidRDefault="006D472A"/>
          <w:p w14:paraId="2E9371DE" w14:textId="77777777" w:rsidR="006D472A" w:rsidRDefault="006D472A">
            <w:pPr>
              <w:widowControl w:val="0"/>
            </w:pPr>
            <w:r>
              <w:lastRenderedPageBreak/>
              <w:t xml:space="preserve"> </w:t>
            </w:r>
          </w:p>
          <w:p w14:paraId="69842591" w14:textId="77777777" w:rsidR="006D472A" w:rsidRDefault="006D472A">
            <w:pPr>
              <w:widowControl w:val="0"/>
            </w:pPr>
            <w:r>
              <w:t xml:space="preserve"> </w:t>
            </w:r>
          </w:p>
          <w:p w14:paraId="0DA2164D" w14:textId="77777777" w:rsidR="006D472A" w:rsidRDefault="006D472A">
            <w:pPr>
              <w:widowControl w:val="0"/>
            </w:pPr>
            <w:r>
              <w:t xml:space="preserve"> </w:t>
            </w:r>
          </w:p>
          <w:p w14:paraId="1E3E4DA9" w14:textId="77777777" w:rsidR="006D472A" w:rsidRDefault="006D472A">
            <w:pPr>
              <w:widowControl w:val="0"/>
            </w:pPr>
            <w:r>
              <w:t xml:space="preserve"> </w:t>
            </w:r>
          </w:p>
          <w:p w14:paraId="5735FD06" w14:textId="77777777" w:rsidR="006D472A" w:rsidRDefault="006D472A">
            <w:pPr>
              <w:widowControl w:val="0"/>
            </w:pPr>
            <w:r>
              <w:t xml:space="preserve"> </w:t>
            </w:r>
          </w:p>
          <w:p w14:paraId="4D38A499" w14:textId="77777777" w:rsidR="006D472A" w:rsidRDefault="006D472A">
            <w:pPr>
              <w:widowControl w:val="0"/>
            </w:pPr>
            <w:r>
              <w:t xml:space="preserve"> </w:t>
            </w:r>
          </w:p>
          <w:p w14:paraId="110F5E1F" w14:textId="77777777" w:rsidR="006D472A" w:rsidRDefault="006D472A">
            <w:pPr>
              <w:widowControl w:val="0"/>
            </w:pPr>
            <w:r>
              <w:t xml:space="preserve"> </w:t>
            </w:r>
          </w:p>
        </w:tc>
      </w:tr>
      <w:tr w:rsidR="006D472A" w14:paraId="2D80509F"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DCF4BC" w14:textId="102FBD5E" w:rsidR="006D472A" w:rsidRDefault="006D472A" w:rsidP="006D472A">
            <w:r>
              <w:t>Introduce myself and respond to introductions</w:t>
            </w:r>
          </w:p>
        </w:tc>
        <w:tc>
          <w:tcPr>
            <w:tcW w:w="3410" w:type="dxa"/>
            <w:tcBorders>
              <w:bottom w:val="single" w:sz="8" w:space="0" w:color="000000"/>
              <w:right w:val="single" w:sz="8" w:space="0" w:color="000000"/>
            </w:tcBorders>
            <w:tcMar>
              <w:top w:w="100" w:type="dxa"/>
              <w:left w:w="100" w:type="dxa"/>
              <w:bottom w:w="100" w:type="dxa"/>
              <w:right w:w="100" w:type="dxa"/>
            </w:tcMar>
          </w:tcPr>
          <w:p w14:paraId="0BA5AC03" w14:textId="63220829" w:rsidR="006D472A" w:rsidRDefault="006D472A">
            <w:pPr>
              <w:jc w:val="both"/>
            </w:pPr>
            <w:r>
              <w:t>My name is…, nice to meet you</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6DC4AF27" w14:textId="77777777" w:rsidR="006D472A" w:rsidRDefault="006D472A">
            <w:pPr>
              <w:spacing w:line="240" w:lineRule="auto"/>
            </w:pPr>
          </w:p>
        </w:tc>
      </w:tr>
      <w:tr w:rsidR="006D472A" w14:paraId="5DD24331"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A1BB81" w14:textId="31C7FBEF" w:rsidR="006D472A" w:rsidRDefault="006D472A" w:rsidP="006D472A">
            <w:r>
              <w:t>Ask and answer questions about nationality</w:t>
            </w:r>
          </w:p>
        </w:tc>
        <w:tc>
          <w:tcPr>
            <w:tcW w:w="3410" w:type="dxa"/>
            <w:tcBorders>
              <w:bottom w:val="single" w:sz="8" w:space="0" w:color="000000"/>
              <w:right w:val="single" w:sz="8" w:space="0" w:color="000000"/>
            </w:tcBorders>
            <w:tcMar>
              <w:top w:w="100" w:type="dxa"/>
              <w:left w:w="100" w:type="dxa"/>
              <w:bottom w:w="100" w:type="dxa"/>
              <w:right w:w="100" w:type="dxa"/>
            </w:tcMar>
          </w:tcPr>
          <w:p w14:paraId="327A766B" w14:textId="77777777" w:rsidR="006D472A" w:rsidRDefault="006D472A" w:rsidP="007A0653">
            <w:r>
              <w:t>Nationalities and adjective agreement</w:t>
            </w:r>
          </w:p>
          <w:p w14:paraId="3D0B79EE" w14:textId="1F1DA3F1" w:rsidR="006D472A" w:rsidRDefault="006D472A">
            <w:pPr>
              <w:jc w:val="both"/>
            </w:pPr>
            <w:r>
              <w:t>to be</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7C518117" w14:textId="77777777" w:rsidR="006D472A" w:rsidRDefault="006D472A">
            <w:pPr>
              <w:spacing w:line="240" w:lineRule="auto"/>
            </w:pPr>
          </w:p>
        </w:tc>
      </w:tr>
      <w:tr w:rsidR="006D472A" w14:paraId="3BB8A98A"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68A81C" w14:textId="27A263C2" w:rsidR="006D472A" w:rsidRDefault="006D472A" w:rsidP="006D472A">
            <w:r>
              <w:t>Ask and answer questions about where I live</w:t>
            </w:r>
          </w:p>
        </w:tc>
        <w:tc>
          <w:tcPr>
            <w:tcW w:w="3410" w:type="dxa"/>
            <w:tcBorders>
              <w:bottom w:val="single" w:sz="8" w:space="0" w:color="000000"/>
              <w:right w:val="single" w:sz="8" w:space="0" w:color="000000"/>
            </w:tcBorders>
            <w:tcMar>
              <w:top w:w="100" w:type="dxa"/>
              <w:left w:w="100" w:type="dxa"/>
              <w:bottom w:w="100" w:type="dxa"/>
              <w:right w:w="100" w:type="dxa"/>
            </w:tcMar>
          </w:tcPr>
          <w:p w14:paraId="10A4CF98" w14:textId="77777777" w:rsidR="006D472A" w:rsidRDefault="006D472A" w:rsidP="007A0653">
            <w:r>
              <w:t>Where do you live?</w:t>
            </w:r>
          </w:p>
          <w:p w14:paraId="1DBCA96D" w14:textId="77777777" w:rsidR="006D472A" w:rsidRDefault="006D472A" w:rsidP="007A0653">
            <w:r>
              <w:t>I live…</w:t>
            </w:r>
          </w:p>
          <w:p w14:paraId="39579BF7" w14:textId="69BC7EB5" w:rsidR="006D472A" w:rsidRDefault="006D472A" w:rsidP="00010A53">
            <w:pPr>
              <w:jc w:val="both"/>
            </w:pPr>
            <w:r>
              <w:t>Simple prepositions</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71072F90" w14:textId="77777777" w:rsidR="006D472A" w:rsidRDefault="006D472A">
            <w:pPr>
              <w:spacing w:line="240" w:lineRule="auto"/>
            </w:pPr>
          </w:p>
        </w:tc>
      </w:tr>
      <w:tr w:rsidR="006D472A" w14:paraId="5D032D6F"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997EB9" w14:textId="1847D486" w:rsidR="006D472A" w:rsidRDefault="006D472A" w:rsidP="006D472A">
            <w:r>
              <w:t>Ask and tell age and birthday</w:t>
            </w:r>
          </w:p>
        </w:tc>
        <w:tc>
          <w:tcPr>
            <w:tcW w:w="3410" w:type="dxa"/>
            <w:tcBorders>
              <w:bottom w:val="single" w:sz="8" w:space="0" w:color="000000"/>
              <w:right w:val="single" w:sz="8" w:space="0" w:color="000000"/>
            </w:tcBorders>
            <w:tcMar>
              <w:top w:w="100" w:type="dxa"/>
              <w:left w:w="100" w:type="dxa"/>
              <w:bottom w:w="100" w:type="dxa"/>
              <w:right w:w="100" w:type="dxa"/>
            </w:tcMar>
          </w:tcPr>
          <w:p w14:paraId="65853677" w14:textId="16D17500" w:rsidR="006D472A" w:rsidRDefault="006D472A">
            <w:pPr>
              <w:jc w:val="both"/>
            </w:pPr>
            <w:r>
              <w:t>Numbers to 31</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42875636" w14:textId="77777777" w:rsidR="006D472A" w:rsidRDefault="006D472A">
            <w:pPr>
              <w:spacing w:line="240" w:lineRule="auto"/>
            </w:pPr>
          </w:p>
        </w:tc>
      </w:tr>
      <w:tr w:rsidR="006D472A" w14:paraId="7795CC23"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B4FB15" w14:textId="2BD32A98" w:rsidR="006D472A" w:rsidRDefault="006D472A" w:rsidP="006D472A">
            <w:r>
              <w:t xml:space="preserve">Ask and tell how I and others </w:t>
            </w:r>
            <w:r>
              <w:lastRenderedPageBreak/>
              <w:t>are feeling</w:t>
            </w:r>
          </w:p>
        </w:tc>
        <w:tc>
          <w:tcPr>
            <w:tcW w:w="3410" w:type="dxa"/>
            <w:tcBorders>
              <w:bottom w:val="single" w:sz="8" w:space="0" w:color="000000"/>
              <w:right w:val="single" w:sz="8" w:space="0" w:color="000000"/>
            </w:tcBorders>
            <w:tcMar>
              <w:top w:w="100" w:type="dxa"/>
              <w:left w:w="100" w:type="dxa"/>
              <w:bottom w:w="100" w:type="dxa"/>
              <w:right w:w="100" w:type="dxa"/>
            </w:tcMar>
          </w:tcPr>
          <w:p w14:paraId="64FC9065" w14:textId="77777777" w:rsidR="006D472A" w:rsidRDefault="006D472A" w:rsidP="007A0653">
            <w:r>
              <w:lastRenderedPageBreak/>
              <w:t>Adjective agreement</w:t>
            </w:r>
          </w:p>
          <w:p w14:paraId="4011307E" w14:textId="483C6DA6" w:rsidR="006D472A" w:rsidRDefault="006D472A">
            <w:pPr>
              <w:jc w:val="both"/>
            </w:pPr>
            <w:r>
              <w:lastRenderedPageBreak/>
              <w:t>How are you? I am …</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6E7E1FC5" w14:textId="77777777" w:rsidR="006D472A" w:rsidRDefault="006D472A">
            <w:pPr>
              <w:spacing w:line="240" w:lineRule="auto"/>
            </w:pPr>
          </w:p>
        </w:tc>
      </w:tr>
      <w:tr w:rsidR="006D472A" w14:paraId="404A7680"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F2D0AB" w14:textId="38B7DF54" w:rsidR="006D472A" w:rsidRDefault="006D472A" w:rsidP="006D472A">
            <w:r>
              <w:lastRenderedPageBreak/>
              <w:t>Ask for and give likes, dislikes, and preferences</w:t>
            </w:r>
          </w:p>
        </w:tc>
        <w:tc>
          <w:tcPr>
            <w:tcW w:w="3410" w:type="dxa"/>
            <w:tcBorders>
              <w:bottom w:val="single" w:sz="8" w:space="0" w:color="000000"/>
              <w:right w:val="single" w:sz="8" w:space="0" w:color="000000"/>
            </w:tcBorders>
            <w:tcMar>
              <w:top w:w="100" w:type="dxa"/>
              <w:left w:w="100" w:type="dxa"/>
              <w:bottom w:w="100" w:type="dxa"/>
              <w:right w:w="100" w:type="dxa"/>
            </w:tcMar>
          </w:tcPr>
          <w:p w14:paraId="57F40379" w14:textId="77777777" w:rsidR="006D472A" w:rsidRDefault="006D472A">
            <w:pPr>
              <w:jc w:val="both"/>
            </w:pPr>
            <w:r>
              <w:t>Do you like...I like, don’t like + nouns and their definite article</w:t>
            </w:r>
          </w:p>
          <w:p w14:paraId="462F6941" w14:textId="473616B1" w:rsidR="006D472A" w:rsidRDefault="006D472A">
            <w:pPr>
              <w:jc w:val="both"/>
            </w:pPr>
            <w:r>
              <w:t>infinitive</w:t>
            </w:r>
          </w:p>
        </w:tc>
        <w:tc>
          <w:tcPr>
            <w:tcW w:w="3080" w:type="dxa"/>
            <w:vMerge/>
            <w:tcBorders>
              <w:bottom w:val="single" w:sz="8" w:space="0" w:color="000000"/>
              <w:right w:val="single" w:sz="8" w:space="0" w:color="000000"/>
            </w:tcBorders>
            <w:tcMar>
              <w:top w:w="100" w:type="dxa"/>
              <w:left w:w="100" w:type="dxa"/>
              <w:bottom w:w="100" w:type="dxa"/>
              <w:right w:w="100" w:type="dxa"/>
            </w:tcMar>
          </w:tcPr>
          <w:p w14:paraId="23E5C1D9" w14:textId="77777777" w:rsidR="006D472A" w:rsidRDefault="006D472A">
            <w:pPr>
              <w:spacing w:line="240" w:lineRule="auto"/>
            </w:pPr>
          </w:p>
        </w:tc>
      </w:tr>
      <w:tr w:rsidR="006D472A" w14:paraId="1B591163"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B0F015" w14:textId="5C60D142" w:rsidR="006D472A" w:rsidRDefault="006D472A" w:rsidP="006D472A">
            <w:r>
              <w:t xml:space="preserve">comment on the percent of the world’s population that does certain things </w:t>
            </w:r>
          </w:p>
        </w:tc>
        <w:tc>
          <w:tcPr>
            <w:tcW w:w="3410" w:type="dxa"/>
            <w:tcBorders>
              <w:bottom w:val="single" w:sz="8" w:space="0" w:color="000000"/>
              <w:right w:val="single" w:sz="8" w:space="0" w:color="000000"/>
            </w:tcBorders>
            <w:tcMar>
              <w:top w:w="100" w:type="dxa"/>
              <w:left w:w="100" w:type="dxa"/>
              <w:bottom w:w="100" w:type="dxa"/>
              <w:right w:w="100" w:type="dxa"/>
            </w:tcMar>
          </w:tcPr>
          <w:p w14:paraId="370B6DA9" w14:textId="0948C8CA" w:rsidR="006D472A" w:rsidRDefault="006D472A">
            <w:pPr>
              <w:jc w:val="both"/>
            </w:pPr>
            <w:r>
              <w:t>#% of the world</w:t>
            </w:r>
          </w:p>
        </w:tc>
        <w:tc>
          <w:tcPr>
            <w:tcW w:w="3080" w:type="dxa"/>
            <w:vMerge/>
            <w:tcMar>
              <w:top w:w="100" w:type="dxa"/>
              <w:left w:w="100" w:type="dxa"/>
              <w:bottom w:w="100" w:type="dxa"/>
              <w:right w:w="100" w:type="dxa"/>
            </w:tcMar>
          </w:tcPr>
          <w:p w14:paraId="4C7ABAB2" w14:textId="77777777" w:rsidR="006D472A" w:rsidRDefault="006D472A">
            <w:pPr>
              <w:spacing w:line="240" w:lineRule="auto"/>
            </w:pPr>
          </w:p>
        </w:tc>
      </w:tr>
      <w:tr w:rsidR="006D472A" w14:paraId="3FDD4B09" w14:textId="77777777" w:rsidTr="006D472A">
        <w:trPr>
          <w:trHeight w:val="420"/>
        </w:trPr>
        <w:tc>
          <w:tcPr>
            <w:tcW w:w="3190"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FCCAD2" w14:textId="1AF36C3D" w:rsidR="006D472A" w:rsidRDefault="006D472A" w:rsidP="006D472A">
            <w:r>
              <w:t>identify countries and continents where the target language is spoken</w:t>
            </w:r>
          </w:p>
        </w:tc>
        <w:tc>
          <w:tcPr>
            <w:tcW w:w="3410" w:type="dxa"/>
            <w:tcBorders>
              <w:bottom w:val="single" w:sz="8" w:space="0" w:color="000000"/>
              <w:right w:val="single" w:sz="8" w:space="0" w:color="000000"/>
            </w:tcBorders>
            <w:tcMar>
              <w:top w:w="100" w:type="dxa"/>
              <w:left w:w="100" w:type="dxa"/>
              <w:bottom w:w="100" w:type="dxa"/>
              <w:right w:w="100" w:type="dxa"/>
            </w:tcMar>
          </w:tcPr>
          <w:p w14:paraId="76FDBB8B" w14:textId="27525DED" w:rsidR="006D472A" w:rsidRDefault="006D472A">
            <w:pPr>
              <w:jc w:val="both"/>
            </w:pPr>
            <w:r>
              <w:t>They speak (language) in…</w:t>
            </w:r>
          </w:p>
        </w:tc>
        <w:tc>
          <w:tcPr>
            <w:tcW w:w="3080" w:type="dxa"/>
            <w:vMerge/>
            <w:tcMar>
              <w:top w:w="100" w:type="dxa"/>
              <w:left w:w="100" w:type="dxa"/>
              <w:bottom w:w="100" w:type="dxa"/>
              <w:right w:w="100" w:type="dxa"/>
            </w:tcMar>
          </w:tcPr>
          <w:p w14:paraId="7F10BADA" w14:textId="77777777" w:rsidR="006D472A" w:rsidRDefault="006D472A">
            <w:pPr>
              <w:spacing w:line="240" w:lineRule="auto"/>
            </w:pPr>
          </w:p>
        </w:tc>
      </w:tr>
      <w:tr w:rsidR="00531C33" w14:paraId="32521A3A" w14:textId="77777777">
        <w:tc>
          <w:tcPr>
            <w:tcW w:w="9680" w:type="dxa"/>
            <w:gridSpan w:val="4"/>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4EBBA2D" w14:textId="77777777" w:rsidR="00531C33" w:rsidRDefault="009F0A44">
            <w:pPr>
              <w:jc w:val="center"/>
            </w:pPr>
            <w:r>
              <w:rPr>
                <w:b/>
                <w:shd w:val="clear" w:color="auto" w:fill="F2F2F2"/>
              </w:rPr>
              <w:t>Resources</w:t>
            </w:r>
          </w:p>
        </w:tc>
      </w:tr>
      <w:tr w:rsidR="00531C33" w14:paraId="49CED359"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2C500A9" w14:textId="77777777" w:rsidR="00531C33" w:rsidRDefault="009F0A44">
            <w:pPr>
              <w:widowControl w:val="0"/>
            </w:pPr>
            <w:r>
              <w:rPr>
                <w:b/>
                <w:shd w:val="clear" w:color="auto" w:fill="F2F2F2"/>
              </w:rPr>
              <w:t>Both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2AB701DA" w14:textId="328F4421" w:rsidR="00531C33" w:rsidRDefault="006D472A">
            <w:pPr>
              <w:widowControl w:val="0"/>
            </w:pPr>
            <w:hyperlink r:id="rId7" w:history="1">
              <w:r w:rsidRPr="00352F56">
                <w:rPr>
                  <w:rStyle w:val="Hyperlink"/>
                </w:rPr>
                <w:t>What if Everyone Lived in Just One City?</w:t>
              </w:r>
            </w:hyperlink>
            <w:r>
              <w:t xml:space="preserve"> Interesting video in English about population. This might be assigned for viewing at home.</w:t>
            </w:r>
          </w:p>
        </w:tc>
      </w:tr>
      <w:tr w:rsidR="00531C33" w:rsidRPr="006D472A" w14:paraId="1ACC4609"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8EDE4B" w14:textId="77777777" w:rsidR="00531C33" w:rsidRDefault="009F0A44">
            <w:pPr>
              <w:widowControl w:val="0"/>
            </w:pPr>
            <w:r>
              <w:rPr>
                <w:b/>
                <w:shd w:val="clear" w:color="auto" w:fill="F2F2F2"/>
              </w:rPr>
              <w:t>French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9F2985E" w14:textId="02CC2462" w:rsidR="00531C33" w:rsidRPr="006D472A" w:rsidRDefault="009F0A44">
            <w:pPr>
              <w:widowControl w:val="0"/>
              <w:rPr>
                <w:lang w:val="fr-FR"/>
              </w:rPr>
            </w:pPr>
            <w:r w:rsidRPr="006D472A">
              <w:rPr>
                <w:lang w:val="fr-FR"/>
              </w:rPr>
              <w:t xml:space="preserve"> </w:t>
            </w:r>
            <w:hyperlink r:id="rId8" w:history="1">
              <w:r w:rsidR="006D472A" w:rsidRPr="0013067F">
                <w:rPr>
                  <w:rStyle w:val="Hyperlink"/>
                  <w:lang w:val="fr-FR"/>
                </w:rPr>
                <w:t>Si le monde était un village</w:t>
              </w:r>
            </w:hyperlink>
          </w:p>
        </w:tc>
      </w:tr>
      <w:tr w:rsidR="00531C33" w:rsidRPr="006D472A" w14:paraId="57784CDA"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9A792B9" w14:textId="77777777" w:rsidR="00531C33" w:rsidRDefault="009F0A44">
            <w:pPr>
              <w:widowControl w:val="0"/>
            </w:pPr>
            <w:r>
              <w:rPr>
                <w:b/>
                <w:shd w:val="clear" w:color="auto" w:fill="F2F2F2"/>
              </w:rPr>
              <w:t>Spanish</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DC7E7E6" w14:textId="6DCCE5ED" w:rsidR="006D472A" w:rsidRPr="006D472A" w:rsidRDefault="006D472A" w:rsidP="006D472A">
            <w:pPr>
              <w:rPr>
                <w:lang w:val="es-ES_tradnl"/>
              </w:rPr>
            </w:pPr>
            <w:r>
              <w:fldChar w:fldCharType="begin"/>
            </w:r>
            <w:r w:rsidRPr="006D472A">
              <w:rPr>
                <w:lang w:val="es-ES_tradnl"/>
              </w:rPr>
              <w:instrText xml:space="preserve"> HYPERLINK "https://www.youtube.com/watch?v=qUGZltPaxPo&amp;spfreload=10" </w:instrText>
            </w:r>
            <w:r>
              <w:fldChar w:fldCharType="separate"/>
            </w:r>
            <w:r w:rsidRPr="00282250">
              <w:rPr>
                <w:rStyle w:val="Hyperlink"/>
                <w:lang w:val="es-ES_tradnl"/>
              </w:rPr>
              <w:t>Si el mundo fuera una aldea</w:t>
            </w:r>
            <w:r>
              <w:rPr>
                <w:rStyle w:val="Hyperlink"/>
                <w:lang w:val="es-ES_tradnl"/>
              </w:rPr>
              <w:fldChar w:fldCharType="end"/>
            </w:r>
          </w:p>
          <w:p w14:paraId="29184FA7" w14:textId="77777777" w:rsidR="006D472A" w:rsidRDefault="006D472A" w:rsidP="006D472A">
            <w:pPr>
              <w:rPr>
                <w:lang w:val="es-ES_tradnl"/>
              </w:rPr>
            </w:pPr>
            <w:hyperlink r:id="rId9" w:history="1">
              <w:r w:rsidRPr="00E52F4C">
                <w:rPr>
                  <w:rStyle w:val="Hyperlink"/>
                  <w:lang w:val="es-ES_tradnl"/>
                </w:rPr>
                <w:t>Cuántos continentes hay y cuáles son</w:t>
              </w:r>
            </w:hyperlink>
          </w:p>
          <w:p w14:paraId="1CB499AD" w14:textId="24B47F21" w:rsidR="00531C33" w:rsidRPr="006D472A" w:rsidRDefault="006D472A" w:rsidP="006D472A">
            <w:pPr>
              <w:widowControl w:val="0"/>
              <w:rPr>
                <w:lang w:val="es-ES_tradnl"/>
              </w:rPr>
            </w:pPr>
            <w:hyperlink r:id="rId10" w:history="1">
              <w:r w:rsidRPr="00E52F4C">
                <w:rPr>
                  <w:rStyle w:val="Hyperlink"/>
                  <w:lang w:val="es-ES_tradnl"/>
                </w:rPr>
                <w:t>RAP ¿Cuántos continentes hay en la tierra</w:t>
              </w:r>
            </w:hyperlink>
          </w:p>
        </w:tc>
      </w:tr>
      <w:tr w:rsidR="00531C33" w14:paraId="6CDF93B5" w14:textId="77777777">
        <w:tc>
          <w:tcPr>
            <w:tcW w:w="9680" w:type="dxa"/>
            <w:gridSpan w:val="4"/>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D291A37" w14:textId="77777777" w:rsidR="00531C33" w:rsidRDefault="009F0A44">
            <w:pPr>
              <w:jc w:val="center"/>
            </w:pPr>
            <w:r>
              <w:rPr>
                <w:b/>
                <w:shd w:val="clear" w:color="auto" w:fill="D9D9D9"/>
              </w:rPr>
              <w:t>Stage 3: Learning Experiences</w:t>
            </w:r>
          </w:p>
        </w:tc>
      </w:tr>
      <w:tr w:rsidR="00531C33" w14:paraId="3DAC1735" w14:textId="77777777">
        <w:tc>
          <w:tcPr>
            <w:tcW w:w="2405" w:type="dxa"/>
            <w:tcBorders>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327DE4" w14:textId="77777777" w:rsidR="00531C33" w:rsidRDefault="009F0A44">
            <w:pPr>
              <w:widowControl w:val="0"/>
            </w:pPr>
            <w:r>
              <w:rPr>
                <w:b/>
                <w:shd w:val="clear" w:color="auto" w:fill="F2F2F2"/>
              </w:rPr>
              <w:t>Mode</w:t>
            </w:r>
          </w:p>
        </w:tc>
        <w:tc>
          <w:tcPr>
            <w:tcW w:w="7275" w:type="dxa"/>
            <w:gridSpan w:val="3"/>
            <w:tcBorders>
              <w:bottom w:val="single" w:sz="8" w:space="0" w:color="000000"/>
              <w:right w:val="single" w:sz="8" w:space="0" w:color="000000"/>
            </w:tcBorders>
            <w:shd w:val="clear" w:color="auto" w:fill="F2F2F2"/>
            <w:tcMar>
              <w:top w:w="100" w:type="dxa"/>
              <w:left w:w="100" w:type="dxa"/>
              <w:bottom w:w="100" w:type="dxa"/>
              <w:right w:w="100" w:type="dxa"/>
            </w:tcMar>
          </w:tcPr>
          <w:p w14:paraId="2414667A" w14:textId="77777777" w:rsidR="00531C33" w:rsidRDefault="009F0A44">
            <w:pPr>
              <w:widowControl w:val="0"/>
            </w:pPr>
            <w:r>
              <w:rPr>
                <w:b/>
                <w:shd w:val="clear" w:color="auto" w:fill="F2F2F2"/>
              </w:rPr>
              <w:t>Key Learning Activities/Formative Assessments</w:t>
            </w:r>
          </w:p>
        </w:tc>
      </w:tr>
      <w:tr w:rsidR="006D472A" w14:paraId="63B0E0E1" w14:textId="77777777" w:rsidTr="002B2931">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8B87C6" w14:textId="77777777" w:rsidR="006D472A" w:rsidRDefault="006D472A" w:rsidP="007A0653">
            <w:r>
              <w:t>Interpretive</w:t>
            </w:r>
          </w:p>
          <w:p w14:paraId="0E0331A3" w14:textId="10E49E8F" w:rsidR="006D472A" w:rsidRDefault="006D472A">
            <w:pPr>
              <w:widowControl w:val="0"/>
            </w:pPr>
            <w:r>
              <w:t xml:space="preserve">Presentational </w:t>
            </w:r>
          </w:p>
        </w:tc>
        <w:tc>
          <w:tcPr>
            <w:tcW w:w="7275" w:type="dxa"/>
            <w:gridSpan w:val="3"/>
            <w:tcBorders>
              <w:bottom w:val="single" w:sz="8" w:space="0" w:color="000000"/>
              <w:right w:val="single" w:sz="8" w:space="0" w:color="000000"/>
            </w:tcBorders>
            <w:tcMar>
              <w:top w:w="100" w:type="dxa"/>
              <w:left w:w="100" w:type="dxa"/>
              <w:bottom w:w="100" w:type="dxa"/>
              <w:right w:w="100" w:type="dxa"/>
            </w:tcMar>
            <w:vAlign w:val="center"/>
          </w:tcPr>
          <w:p w14:paraId="2B93E47A" w14:textId="76C5A44D" w:rsidR="006D472A" w:rsidRDefault="006D472A">
            <w:pPr>
              <w:widowControl w:val="0"/>
            </w:pPr>
            <w:r>
              <w:t>Work with video or images that are based on If the World Were a Village of 100 People. Present a context like language. Give the categories and ask students to predict the correct percentage before showing. Students can view a video that shows the breakdown for the US (</w:t>
            </w:r>
            <w:hyperlink r:id="rId11">
              <w:r>
                <w:rPr>
                  <w:color w:val="1155CC"/>
                  <w:u w:val="single"/>
                </w:rPr>
                <w:t>https://www.youtube.com/watch?v=mCTaiKxpWSA</w:t>
              </w:r>
            </w:hyperlink>
            <w:r>
              <w:t xml:space="preserve">). Then, the language specific version could be used to compare some of the statistics to those for a country where the target language is spoken. </w:t>
            </w:r>
          </w:p>
        </w:tc>
      </w:tr>
      <w:tr w:rsidR="006D472A" w14:paraId="301418D1"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AFF94C"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60FB9F1D" w14:textId="77777777" w:rsidR="006D472A" w:rsidRDefault="006D472A">
            <w:pPr>
              <w:widowControl w:val="0"/>
            </w:pPr>
            <w:r>
              <w:t xml:space="preserve"> </w:t>
            </w:r>
          </w:p>
        </w:tc>
      </w:tr>
      <w:tr w:rsidR="006D472A" w14:paraId="34643662"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08D861"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0461BB89" w14:textId="77777777" w:rsidR="006D472A" w:rsidRDefault="006D472A">
            <w:pPr>
              <w:widowControl w:val="0"/>
            </w:pPr>
            <w:r>
              <w:t xml:space="preserve"> </w:t>
            </w:r>
          </w:p>
        </w:tc>
      </w:tr>
      <w:tr w:rsidR="006D472A" w14:paraId="795B07AD"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872F9D"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43A3DA0" w14:textId="77777777" w:rsidR="006D472A" w:rsidRDefault="006D472A">
            <w:pPr>
              <w:widowControl w:val="0"/>
            </w:pPr>
            <w:r>
              <w:t xml:space="preserve"> </w:t>
            </w:r>
          </w:p>
        </w:tc>
      </w:tr>
      <w:tr w:rsidR="006D472A" w14:paraId="125AA513"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426F0F"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73AB6BFC" w14:textId="77777777" w:rsidR="006D472A" w:rsidRDefault="006D472A">
            <w:pPr>
              <w:widowControl w:val="0"/>
            </w:pPr>
            <w:r>
              <w:t xml:space="preserve"> </w:t>
            </w:r>
          </w:p>
        </w:tc>
      </w:tr>
      <w:tr w:rsidR="006D472A" w14:paraId="6822F36A"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7B8D90"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30F2A7FA" w14:textId="77777777" w:rsidR="006D472A" w:rsidRDefault="006D472A">
            <w:pPr>
              <w:widowControl w:val="0"/>
            </w:pPr>
            <w:r>
              <w:t xml:space="preserve"> </w:t>
            </w:r>
          </w:p>
        </w:tc>
      </w:tr>
      <w:tr w:rsidR="006D472A" w14:paraId="20F8B799"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E1224B"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1AED6998" w14:textId="77777777" w:rsidR="006D472A" w:rsidRDefault="006D472A">
            <w:pPr>
              <w:widowControl w:val="0"/>
            </w:pPr>
            <w:r>
              <w:t xml:space="preserve"> </w:t>
            </w:r>
          </w:p>
        </w:tc>
      </w:tr>
      <w:tr w:rsidR="006D472A" w14:paraId="4B995AC3" w14:textId="77777777">
        <w:tc>
          <w:tcPr>
            <w:tcW w:w="24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A83816" w14:textId="77777777" w:rsidR="006D472A" w:rsidRDefault="006D472A">
            <w:pPr>
              <w:widowControl w:val="0"/>
            </w:pPr>
            <w:r>
              <w:t xml:space="preserve"> </w:t>
            </w:r>
          </w:p>
        </w:tc>
        <w:tc>
          <w:tcPr>
            <w:tcW w:w="7275" w:type="dxa"/>
            <w:gridSpan w:val="3"/>
            <w:tcBorders>
              <w:bottom w:val="single" w:sz="8" w:space="0" w:color="000000"/>
              <w:right w:val="single" w:sz="8" w:space="0" w:color="000000"/>
            </w:tcBorders>
            <w:tcMar>
              <w:top w:w="100" w:type="dxa"/>
              <w:left w:w="100" w:type="dxa"/>
              <w:bottom w:w="100" w:type="dxa"/>
              <w:right w:w="100" w:type="dxa"/>
            </w:tcMar>
          </w:tcPr>
          <w:p w14:paraId="507C4CC1" w14:textId="77777777" w:rsidR="006D472A" w:rsidRDefault="006D472A">
            <w:pPr>
              <w:widowControl w:val="0"/>
            </w:pPr>
            <w:r>
              <w:t xml:space="preserve"> </w:t>
            </w:r>
          </w:p>
        </w:tc>
      </w:tr>
    </w:tbl>
    <w:p w14:paraId="791687ED" w14:textId="7A57AB67" w:rsidR="002D3CA4" w:rsidRPr="004F67B4" w:rsidRDefault="002D3CA4"/>
    <w:sectPr w:rsidR="002D3CA4" w:rsidRPr="004F67B4">
      <w:headerReference w:type="even" r:id="rId12"/>
      <w:headerReference w:type="default" r:id="rId13"/>
      <w:footerReference w:type="even" r:id="rId14"/>
      <w:footerReference w:type="default" r:id="rId15"/>
      <w:headerReference w:type="first" r:id="rId16"/>
      <w:footerReference w:type="first" r:id="rId17"/>
      <w:pgSz w:w="12240" w:h="15840"/>
      <w:pgMar w:top="792" w:right="720" w:bottom="792" w:left="720" w:header="720" w:footer="720" w:gutter="0"/>
      <w:pgNumType w:start="1"/>
      <w:cols w:space="720" w:equalWidth="0">
        <w:col w:w="9360"/>
      </w:cols>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26F3D" w14:textId="77777777" w:rsidR="00F1259D" w:rsidRDefault="00F1259D" w:rsidP="004D5879">
      <w:pPr>
        <w:spacing w:line="240" w:lineRule="auto"/>
      </w:pPr>
      <w:r>
        <w:separator/>
      </w:r>
    </w:p>
  </w:endnote>
  <w:endnote w:type="continuationSeparator" w:id="0">
    <w:p w14:paraId="63DADC28" w14:textId="77777777" w:rsidR="00F1259D" w:rsidRDefault="00F1259D" w:rsidP="004D5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E4EE5" w14:textId="77777777" w:rsidR="004D5879" w:rsidRDefault="004D587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9E389" w14:textId="31045341" w:rsidR="004D5879" w:rsidRDefault="004D5879">
    <w:pPr>
      <w:pStyle w:val="Footer"/>
    </w:pPr>
    <w:r>
      <w:t>Revised - 2/2017</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CFF20" w14:textId="77777777" w:rsidR="004D5879" w:rsidRDefault="004D58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81D18" w14:textId="77777777" w:rsidR="00F1259D" w:rsidRDefault="00F1259D" w:rsidP="004D5879">
      <w:pPr>
        <w:spacing w:line="240" w:lineRule="auto"/>
      </w:pPr>
      <w:r>
        <w:separator/>
      </w:r>
    </w:p>
  </w:footnote>
  <w:footnote w:type="continuationSeparator" w:id="0">
    <w:p w14:paraId="493C633D" w14:textId="77777777" w:rsidR="00F1259D" w:rsidRDefault="00F1259D" w:rsidP="004D5879">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B4089" w14:textId="77777777" w:rsidR="004D5879" w:rsidRDefault="004D587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E2568" w14:textId="77777777" w:rsidR="004D5879" w:rsidRDefault="004D587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73959" w14:textId="77777777" w:rsidR="004D5879" w:rsidRDefault="004D58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20F9C"/>
    <w:multiLevelType w:val="hybridMultilevel"/>
    <w:tmpl w:val="FADA3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233470"/>
    <w:multiLevelType w:val="multilevel"/>
    <w:tmpl w:val="EF80CAF8"/>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2">
    <w:nsid w:val="22DA44E1"/>
    <w:multiLevelType w:val="multilevel"/>
    <w:tmpl w:val="835E52CA"/>
    <w:lvl w:ilvl="0">
      <w:start w:val="1"/>
      <w:numFmt w:val="bullet"/>
      <w:lvlText w:val="●"/>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25B83B80"/>
    <w:multiLevelType w:val="multilevel"/>
    <w:tmpl w:val="C2B634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40E32E7"/>
    <w:multiLevelType w:val="hybridMultilevel"/>
    <w:tmpl w:val="FE84D9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727191"/>
    <w:multiLevelType w:val="hybridMultilevel"/>
    <w:tmpl w:val="3DE83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4FD01797"/>
    <w:multiLevelType w:val="multilevel"/>
    <w:tmpl w:val="575E15A6"/>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8">
    <w:nsid w:val="53E95500"/>
    <w:multiLevelType w:val="multilevel"/>
    <w:tmpl w:val="71BA73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6CD4608"/>
    <w:multiLevelType w:val="hybridMultilevel"/>
    <w:tmpl w:val="DB003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0D2033"/>
    <w:multiLevelType w:val="multilevel"/>
    <w:tmpl w:val="D98432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1D20FAB"/>
    <w:multiLevelType w:val="hybridMultilevel"/>
    <w:tmpl w:val="ACCC8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D1ED9"/>
    <w:multiLevelType w:val="multilevel"/>
    <w:tmpl w:val="5D96AC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6FE91878"/>
    <w:multiLevelType w:val="hybridMultilevel"/>
    <w:tmpl w:val="C606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4344BC"/>
    <w:multiLevelType w:val="multilevel"/>
    <w:tmpl w:val="318AFD5E"/>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num w:numId="1">
    <w:abstractNumId w:val="3"/>
  </w:num>
  <w:num w:numId="2">
    <w:abstractNumId w:val="8"/>
  </w:num>
  <w:num w:numId="3">
    <w:abstractNumId w:val="10"/>
  </w:num>
  <w:num w:numId="4">
    <w:abstractNumId w:val="13"/>
  </w:num>
  <w:num w:numId="5">
    <w:abstractNumId w:val="14"/>
  </w:num>
  <w:num w:numId="6">
    <w:abstractNumId w:val="5"/>
  </w:num>
  <w:num w:numId="7">
    <w:abstractNumId w:val="12"/>
  </w:num>
  <w:num w:numId="8">
    <w:abstractNumId w:val="9"/>
  </w:num>
  <w:num w:numId="9">
    <w:abstractNumId w:val="7"/>
  </w:num>
  <w:num w:numId="10">
    <w:abstractNumId w:val="15"/>
  </w:num>
  <w:num w:numId="11">
    <w:abstractNumId w:val="11"/>
  </w:num>
  <w:num w:numId="12">
    <w:abstractNumId w:val="2"/>
  </w:num>
  <w:num w:numId="13">
    <w:abstractNumId w:val="1"/>
  </w:num>
  <w:num w:numId="14">
    <w:abstractNumId w:val="4"/>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31C33"/>
    <w:rsid w:val="00010A53"/>
    <w:rsid w:val="002D3CA4"/>
    <w:rsid w:val="004D5879"/>
    <w:rsid w:val="004F67B4"/>
    <w:rsid w:val="00531C33"/>
    <w:rsid w:val="006D472A"/>
    <w:rsid w:val="00747B39"/>
    <w:rsid w:val="00777798"/>
    <w:rsid w:val="009F0A44"/>
    <w:rsid w:val="00A4777B"/>
    <w:rsid w:val="00DF4E0A"/>
    <w:rsid w:val="00F1259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B0D9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F4E0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4E0A"/>
    <w:rPr>
      <w:rFonts w:ascii="Times New Roman" w:hAnsi="Times New Roman" w:cs="Times New Roman"/>
      <w:sz w:val="18"/>
      <w:szCs w:val="18"/>
    </w:rPr>
  </w:style>
  <w:style w:type="paragraph" w:styleId="ListParagraph">
    <w:name w:val="List Paragraph"/>
    <w:basedOn w:val="Normal"/>
    <w:uiPriority w:val="34"/>
    <w:qFormat/>
    <w:rsid w:val="00747B39"/>
    <w:pPr>
      <w:spacing w:line="240" w:lineRule="auto"/>
      <w:ind w:left="720"/>
      <w:contextualSpacing/>
    </w:pPr>
    <w:rPr>
      <w:rFonts w:asciiTheme="minorHAnsi" w:eastAsiaTheme="minorHAnsi" w:hAnsiTheme="minorHAnsi" w:cstheme="minorBidi"/>
      <w:color w:val="auto"/>
      <w:sz w:val="24"/>
      <w:szCs w:val="24"/>
      <w:lang w:eastAsia="en-US"/>
    </w:rPr>
  </w:style>
  <w:style w:type="character" w:styleId="Hyperlink">
    <w:name w:val="Hyperlink"/>
    <w:basedOn w:val="DefaultParagraphFont"/>
    <w:uiPriority w:val="99"/>
    <w:unhideWhenUsed/>
    <w:rsid w:val="006D472A"/>
    <w:rPr>
      <w:color w:val="0563C1" w:themeColor="hyperlink"/>
      <w:u w:val="single"/>
    </w:rPr>
  </w:style>
  <w:style w:type="character" w:styleId="FollowedHyperlink">
    <w:name w:val="FollowedHyperlink"/>
    <w:basedOn w:val="DefaultParagraphFont"/>
    <w:uiPriority w:val="99"/>
    <w:semiHidden/>
    <w:unhideWhenUsed/>
    <w:rsid w:val="006D472A"/>
    <w:rPr>
      <w:color w:val="954F72" w:themeColor="followedHyperlink"/>
      <w:u w:val="single"/>
    </w:rPr>
  </w:style>
  <w:style w:type="paragraph" w:styleId="Header">
    <w:name w:val="header"/>
    <w:basedOn w:val="Normal"/>
    <w:link w:val="HeaderChar"/>
    <w:uiPriority w:val="99"/>
    <w:unhideWhenUsed/>
    <w:rsid w:val="004D5879"/>
    <w:pPr>
      <w:tabs>
        <w:tab w:val="center" w:pos="4680"/>
        <w:tab w:val="right" w:pos="9360"/>
      </w:tabs>
      <w:spacing w:line="240" w:lineRule="auto"/>
    </w:pPr>
  </w:style>
  <w:style w:type="character" w:customStyle="1" w:styleId="HeaderChar">
    <w:name w:val="Header Char"/>
    <w:basedOn w:val="DefaultParagraphFont"/>
    <w:link w:val="Header"/>
    <w:uiPriority w:val="99"/>
    <w:rsid w:val="004D5879"/>
  </w:style>
  <w:style w:type="paragraph" w:styleId="Footer">
    <w:name w:val="footer"/>
    <w:basedOn w:val="Normal"/>
    <w:link w:val="FooterChar"/>
    <w:uiPriority w:val="99"/>
    <w:unhideWhenUsed/>
    <w:rsid w:val="004D5879"/>
    <w:pPr>
      <w:tabs>
        <w:tab w:val="center" w:pos="4680"/>
        <w:tab w:val="right" w:pos="9360"/>
      </w:tabs>
      <w:spacing w:line="240" w:lineRule="auto"/>
    </w:pPr>
  </w:style>
  <w:style w:type="character" w:customStyle="1" w:styleId="FooterChar">
    <w:name w:val="Footer Char"/>
    <w:basedOn w:val="DefaultParagraphFont"/>
    <w:link w:val="Footer"/>
    <w:uiPriority w:val="99"/>
    <w:rsid w:val="004D5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mCTaiKxpWSA"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r_iNRGac_uM&amp;spfreload=10" TargetMode="External"/><Relationship Id="rId8" Type="http://schemas.openxmlformats.org/officeDocument/2006/relationships/hyperlink" Target="https://www.youtube.com/watch?v=DyeHiCoHggs" TargetMode="External"/><Relationship Id="rId9" Type="http://schemas.openxmlformats.org/officeDocument/2006/relationships/hyperlink" Target="https://www.youtube.com/watch?v=Ky-QGR8Cl90" TargetMode="External"/><Relationship Id="rId10" Type="http://schemas.openxmlformats.org/officeDocument/2006/relationships/hyperlink" Target="https://www.youtube.com/watch?v=6usEc3MHe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831</Words>
  <Characters>4741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6</cp:revision>
  <dcterms:created xsi:type="dcterms:W3CDTF">2016-05-25T21:29:00Z</dcterms:created>
  <dcterms:modified xsi:type="dcterms:W3CDTF">2017-02-08T02:37:00Z</dcterms:modified>
</cp:coreProperties>
</file>